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cs="宋体" w:eastAsiaTheme="minorEastAsia"/>
          <w:b/>
          <w:bCs/>
          <w:color w:val="000000"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cs="宋体" w:eastAsiaTheme="minorEastAsia"/>
          <w:b/>
          <w:bCs/>
          <w:color w:val="000000"/>
          <w:kern w:val="2"/>
          <w:sz w:val="36"/>
          <w:szCs w:val="36"/>
          <w:lang w:val="en-US" w:eastAsia="zh-CN" w:bidi="ar-SA"/>
        </w:rPr>
        <w:t>标 的 清 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cs="宋体" w:eastAsiaTheme="minorEastAsia"/>
          <w:b/>
          <w:bCs/>
          <w:color w:val="000000"/>
          <w:kern w:val="2"/>
          <w:sz w:val="36"/>
          <w:szCs w:val="36"/>
          <w:lang w:val="en-US" w:eastAsia="zh-CN" w:bidi="ar-SA"/>
        </w:rPr>
      </w:pPr>
    </w:p>
    <w:p>
      <w:pPr>
        <w:widowControl/>
        <w:jc w:val="both"/>
        <w:textAlignment w:val="center"/>
        <w:rPr>
          <w:rFonts w:hint="eastAsia" w:ascii="宋体" w:hAnsi="宋体" w:cs="宋体"/>
          <w:color w:val="000000"/>
          <w:sz w:val="24"/>
          <w:szCs w:val="24"/>
        </w:rPr>
      </w:pPr>
      <w:r>
        <w:rPr>
          <w:rFonts w:hint="eastAsia" w:ascii="宋体" w:hAnsi="宋体" w:cs="宋体" w:eastAsiaTheme="minorEastAsia"/>
          <w:color w:val="000000"/>
          <w:kern w:val="2"/>
          <w:sz w:val="24"/>
          <w:szCs w:val="24"/>
          <w:lang w:val="en-US" w:eastAsia="zh-CN" w:bidi="ar-SA"/>
        </w:rPr>
        <w:t>拍卖时间：202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ascii="宋体" w:hAnsi="宋体" w:cs="宋体" w:eastAsiaTheme="minorEastAsia"/>
          <w:color w:val="000000"/>
          <w:kern w:val="2"/>
          <w:sz w:val="24"/>
          <w:szCs w:val="24"/>
          <w:lang w:val="en-US" w:eastAsia="zh-CN" w:bidi="ar-SA"/>
        </w:rPr>
        <w:t>年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-SA"/>
        </w:rPr>
        <w:t>8</w:t>
      </w:r>
      <w:r>
        <w:rPr>
          <w:rFonts w:hint="eastAsia" w:ascii="宋体" w:hAnsi="宋体" w:cs="宋体" w:eastAsiaTheme="minorEastAsia"/>
          <w:color w:val="000000"/>
          <w:kern w:val="2"/>
          <w:sz w:val="24"/>
          <w:szCs w:val="24"/>
          <w:lang w:val="en-US" w:eastAsia="zh-CN" w:bidi="ar-SA"/>
        </w:rPr>
        <w:t>月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-SA"/>
        </w:rPr>
        <w:t>18</w:t>
      </w:r>
      <w:r>
        <w:rPr>
          <w:rFonts w:hint="eastAsia" w:ascii="宋体" w:hAnsi="宋体" w:cs="宋体" w:eastAsiaTheme="minorEastAsia"/>
          <w:color w:val="000000"/>
          <w:kern w:val="2"/>
          <w:sz w:val="24"/>
          <w:szCs w:val="24"/>
          <w:lang w:val="en-US" w:eastAsia="zh-CN" w:bidi="ar-SA"/>
        </w:rPr>
        <w:t>日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-SA"/>
        </w:rPr>
        <w:t>10</w:t>
      </w:r>
      <w:r>
        <w:rPr>
          <w:rFonts w:hint="eastAsia" w:ascii="宋体" w:hAnsi="宋体" w:cs="宋体" w:eastAsiaTheme="minorEastAsia"/>
          <w:color w:val="000000"/>
          <w:kern w:val="2"/>
          <w:sz w:val="24"/>
          <w:szCs w:val="24"/>
          <w:lang w:val="en-US" w:eastAsia="zh-CN" w:bidi="ar-SA"/>
        </w:rPr>
        <w:t xml:space="preserve">：00拍卖平台：洪力共享拍卖平台   拍卖方式：网络拍卖 </w:t>
      </w:r>
      <w:r>
        <w:rPr>
          <w:rFonts w:hint="eastAsia" w:ascii="宋体" w:hAnsi="宋体" w:cs="宋体"/>
          <w:color w:val="000000"/>
          <w:kern w:val="2"/>
          <w:sz w:val="24"/>
          <w:szCs w:val="24"/>
          <w:lang w:val="en-US" w:eastAsia="zh-CN" w:bidi="ar-SA"/>
        </w:rPr>
        <w:t xml:space="preserve">                 单</w:t>
      </w:r>
      <w:r>
        <w:rPr>
          <w:rFonts w:hint="eastAsia" w:ascii="宋体" w:hAnsi="宋体" w:cs="宋体"/>
          <w:color w:val="000000"/>
          <w:sz w:val="24"/>
          <w:szCs w:val="24"/>
        </w:rPr>
        <w:t>位：元</w:t>
      </w:r>
    </w:p>
    <w:tbl>
      <w:tblPr>
        <w:tblStyle w:val="4"/>
        <w:tblpPr w:leftFromText="180" w:rightFromText="180" w:vertAnchor="text" w:horzAnchor="page" w:tblpX="940" w:tblpY="303"/>
        <w:tblOverlap w:val="never"/>
        <w:tblW w:w="1472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50"/>
        <w:gridCol w:w="4380"/>
        <w:gridCol w:w="1680"/>
        <w:gridCol w:w="1635"/>
        <w:gridCol w:w="2040"/>
        <w:gridCol w:w="17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名称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担保人名称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币种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账面本金余额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账面利息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auto"/>
                <w:sz w:val="24"/>
                <w:lang w:val="en-US" w:eastAsia="zh-CN"/>
              </w:rPr>
              <w:t>债权</w:t>
            </w:r>
            <w:r>
              <w:rPr>
                <w:rFonts w:hint="eastAsia" w:ascii="仿宋_GB2312" w:eastAsia="仿宋_GB2312"/>
                <w:b/>
                <w:bCs/>
                <w:color w:val="auto"/>
                <w:sz w:val="24"/>
              </w:rPr>
              <w:t>合计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3" w:hRule="atLeast"/>
        </w:trPr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eastAsia="仿宋_GB2312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山东省东鹏工业装备股份有限公司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东鹏工业装备房地产抵押，临沂中矿金鼎机电制造有限公司、李保龙、韩立英、李国良、王瑛玥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50,000,000.00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19,146,665.42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69,146,665.42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山东广发物流有限公司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北方兴业物流有限公司抵押担保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2,000,000.00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819,738.71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2,819,738.71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临沂市同兴陶瓷有限公司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临沂昕宝实业有限公司、王景俊、主父国藴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13,309,042.05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21,642,678.51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34,951,720.56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3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山东智方仪表科技有限公司</w:t>
            </w:r>
          </w:p>
        </w:tc>
        <w:tc>
          <w:tcPr>
            <w:tcW w:w="4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智方仪表房地产抵押，曲宝源、田金萍担保</w:t>
            </w:r>
          </w:p>
        </w:tc>
        <w:tc>
          <w:tcPr>
            <w:tcW w:w="1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17,900,000.00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5,721,349.99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23,621,349.99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3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合计：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83,209,042.05</w:t>
            </w:r>
          </w:p>
        </w:tc>
        <w:tc>
          <w:tcPr>
            <w:tcW w:w="2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47,330,432.63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130,539,474.68</w:t>
            </w:r>
          </w:p>
        </w:tc>
      </w:tr>
    </w:tbl>
    <w:p>
      <w:pPr>
        <w:widowControl/>
        <w:jc w:val="left"/>
        <w:textAlignment w:val="center"/>
        <w:rPr>
          <w:rFonts w:hint="eastAsia" w:ascii="宋体" w:hAnsi="宋体" w:cs="宋体"/>
          <w:color w:val="000000"/>
          <w:sz w:val="24"/>
          <w:szCs w:val="24"/>
        </w:rPr>
      </w:pPr>
    </w:p>
    <w:p>
      <w:pPr>
        <w:widowControl/>
        <w:jc w:val="left"/>
        <w:textAlignment w:val="center"/>
        <w:rPr>
          <w:sz w:val="24"/>
          <w:szCs w:val="24"/>
        </w:rPr>
      </w:pPr>
      <w:r>
        <w:rPr>
          <w:rFonts w:hint="eastAsia" w:ascii="宋体" w:hAnsi="宋体" w:cs="宋体"/>
          <w:color w:val="000000"/>
          <w:sz w:val="24"/>
          <w:szCs w:val="24"/>
        </w:rPr>
        <w:t>注：债权数额最终以贷款资料载明或司法文书确认的为准</w:t>
      </w:r>
    </w:p>
    <w:p>
      <w:pPr>
        <w:rPr>
          <w:sz w:val="24"/>
          <w:szCs w:val="24"/>
        </w:rPr>
      </w:pPr>
    </w:p>
    <w:p>
      <w:pPr>
        <w:ind w:firstLine="48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</w:p>
    <w:p>
      <w:pPr>
        <w:ind w:firstLine="480" w:firstLineChars="200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  <w:t xml:space="preserve"> 竞买人签字(单位公章)：</w:t>
      </w:r>
    </w:p>
    <w:p>
      <w:pPr>
        <w:ind w:firstLine="480" w:firstLineChars="2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  <w:t xml:space="preserve"> 光彩银星拍卖有限公司 </w:t>
      </w:r>
    </w:p>
    <w:p>
      <w:pPr>
        <w:ind w:firstLine="560" w:firstLineChars="200"/>
        <w:jc w:val="right"/>
        <w:rPr>
          <w:rFonts w:hint="default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lang w:val="en-US" w:eastAsia="zh-CN" w:bidi="ar"/>
        </w:rPr>
      </w:pPr>
      <w:bookmarkStart w:id="0" w:name="_GoBack"/>
      <w:bookmarkEnd w:id="0"/>
      <w:r>
        <w:rPr>
          <w:rFonts w:hint="eastAsia" w:ascii="仿宋" w:hAnsi="仿宋" w:eastAsia="仿宋" w:cs="Times New Roman"/>
          <w:color w:val="000000"/>
          <w:sz w:val="28"/>
          <w:szCs w:val="28"/>
          <w:lang w:val="en-US" w:eastAsia="zh-CN"/>
        </w:rPr>
        <w:t>2021年8月12日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A5506"/>
    <w:rsid w:val="009018B2"/>
    <w:rsid w:val="00ED4CCC"/>
    <w:rsid w:val="064501FE"/>
    <w:rsid w:val="09624A6C"/>
    <w:rsid w:val="0A5775D0"/>
    <w:rsid w:val="127B331E"/>
    <w:rsid w:val="16A7383A"/>
    <w:rsid w:val="17325D80"/>
    <w:rsid w:val="19437E44"/>
    <w:rsid w:val="19A94811"/>
    <w:rsid w:val="1A69274A"/>
    <w:rsid w:val="1AA70679"/>
    <w:rsid w:val="203E6C60"/>
    <w:rsid w:val="22630024"/>
    <w:rsid w:val="22F6633A"/>
    <w:rsid w:val="23FC479C"/>
    <w:rsid w:val="258A424C"/>
    <w:rsid w:val="2B0A206E"/>
    <w:rsid w:val="2FBA6C38"/>
    <w:rsid w:val="33D3656E"/>
    <w:rsid w:val="347E0691"/>
    <w:rsid w:val="36EA3F52"/>
    <w:rsid w:val="37A600C2"/>
    <w:rsid w:val="3D0263E3"/>
    <w:rsid w:val="3F2B444E"/>
    <w:rsid w:val="416847A9"/>
    <w:rsid w:val="454A582B"/>
    <w:rsid w:val="46F94E03"/>
    <w:rsid w:val="497E1E84"/>
    <w:rsid w:val="4C224DDD"/>
    <w:rsid w:val="508B6D0B"/>
    <w:rsid w:val="56FA6DB9"/>
    <w:rsid w:val="589117EF"/>
    <w:rsid w:val="58BC46FA"/>
    <w:rsid w:val="600B1E60"/>
    <w:rsid w:val="600E0308"/>
    <w:rsid w:val="612A3808"/>
    <w:rsid w:val="628A6F8A"/>
    <w:rsid w:val="662C28C3"/>
    <w:rsid w:val="66EA5506"/>
    <w:rsid w:val="66ED1D27"/>
    <w:rsid w:val="6CA17945"/>
    <w:rsid w:val="720271B2"/>
    <w:rsid w:val="728937D7"/>
    <w:rsid w:val="774D0B9C"/>
    <w:rsid w:val="7B180687"/>
    <w:rsid w:val="7C325D96"/>
    <w:rsid w:val="7C3D45A6"/>
    <w:rsid w:val="7F1575A4"/>
    <w:rsid w:val="7F2A4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2019-06-14T02:04:00Z</dcterms:created>
  <dc:creator>Administrator</dc:creator>
  <cp:lastModifiedBy>洪力网张海峰18678653936</cp:lastModifiedBy>
  <dcterms:modified xsi:type="dcterms:W3CDTF">2021-08-11T06:42:32Z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  <property fmtid="{D5CDD505-2E9C-101B-9397-08002B2CF9AE}" pid="3" name="ICV">
    <vt:lpwstr>743605266B94409D90B6DB73582A086E</vt:lpwstr>
  </property>
</Properties>
</file>